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F508E" w14:textId="77777777" w:rsidR="001E2356" w:rsidRPr="000738AA" w:rsidRDefault="00055E39" w:rsidP="001E2356">
      <w:pPr>
        <w:jc w:val="center"/>
        <w:rPr>
          <w:color w:val="FFFFFF" w:themeColor="background1"/>
          <w:sz w:val="28"/>
          <w:szCs w:val="28"/>
          <w:rtl/>
        </w:rPr>
      </w:pPr>
      <w:bookmarkStart w:id="0" w:name="_GoBack"/>
      <w:r w:rsidRPr="000738AA">
        <w:rPr>
          <w:color w:val="FFFFFF" w:themeColor="background1"/>
          <w:sz w:val="28"/>
          <w:szCs w:val="28"/>
          <w:rtl/>
        </w:rPr>
        <w:t>2016050802302</w:t>
      </w:r>
    </w:p>
    <w:p w14:paraId="0DD2462F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56DB3072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31DE682C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3C4F22E5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42FA8CE6" w14:textId="77777777" w:rsidR="00140323" w:rsidRPr="000738AA" w:rsidRDefault="00140323" w:rsidP="00140323">
      <w:pPr>
        <w:rPr>
          <w:rFonts w:ascii="David" w:hAnsi="David"/>
          <w:bCs/>
          <w:sz w:val="28"/>
          <w:szCs w:val="28"/>
          <w:rtl/>
        </w:rPr>
      </w:pPr>
    </w:p>
    <w:p w14:paraId="20FC2800" w14:textId="77777777" w:rsidR="00687B05" w:rsidRPr="000738AA" w:rsidRDefault="00496E0E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משרד הבינוי והשיכון</w:t>
      </w:r>
    </w:p>
    <w:p w14:paraId="049756AE" w14:textId="77777777" w:rsidR="00386056" w:rsidRPr="000738AA" w:rsidRDefault="00386056" w:rsidP="00386056">
      <w:pPr>
        <w:pStyle w:val="ab"/>
        <w:rPr>
          <w:rFonts w:ascii="David" w:hAnsi="David"/>
          <w:sz w:val="28"/>
          <w:szCs w:val="28"/>
          <w:rtl/>
        </w:rPr>
      </w:pPr>
    </w:p>
    <w:p w14:paraId="3CE4FA0C" w14:textId="77777777" w:rsidR="00386056" w:rsidRPr="000738AA" w:rsidRDefault="00386056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מכרז מסגרת פומבי</w:t>
      </w:r>
    </w:p>
    <w:p w14:paraId="375977F9" w14:textId="77777777" w:rsidR="00386056" w:rsidRPr="000738AA" w:rsidRDefault="00386056" w:rsidP="00386056">
      <w:pPr>
        <w:pStyle w:val="ad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מס' 659/2022</w:t>
      </w:r>
    </w:p>
    <w:p w14:paraId="7E5C6E95" w14:textId="77777777" w:rsidR="00386056" w:rsidRPr="000738AA" w:rsidRDefault="00386056" w:rsidP="00386056">
      <w:pPr>
        <w:spacing w:line="320" w:lineRule="atLeast"/>
        <w:jc w:val="center"/>
        <w:rPr>
          <w:rFonts w:ascii="David" w:hAnsi="David"/>
          <w:b w:val="0"/>
          <w:bCs/>
          <w:sz w:val="28"/>
          <w:szCs w:val="28"/>
          <w:rtl/>
        </w:rPr>
      </w:pPr>
    </w:p>
    <w:p w14:paraId="3B0B563F" w14:textId="77777777" w:rsidR="00386056" w:rsidRPr="000738AA" w:rsidRDefault="00386056" w:rsidP="00386056">
      <w:pPr>
        <w:spacing w:line="320" w:lineRule="atLeast"/>
        <w:jc w:val="center"/>
        <w:rPr>
          <w:rFonts w:ascii="David" w:hAnsi="David"/>
          <w:b w:val="0"/>
          <w:bCs/>
          <w:sz w:val="28"/>
          <w:szCs w:val="28"/>
          <w:rtl/>
        </w:rPr>
      </w:pPr>
    </w:p>
    <w:p w14:paraId="3CF87C23" w14:textId="77777777" w:rsidR="00386056" w:rsidRPr="000738AA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  <w:r w:rsidRPr="000738AA">
        <w:rPr>
          <w:rFonts w:ascii="David" w:hAnsi="David"/>
          <w:b w:val="0"/>
          <w:bCs/>
          <w:sz w:val="28"/>
          <w:szCs w:val="28"/>
          <w:u w:val="single"/>
          <w:rtl/>
        </w:rPr>
        <w:t xml:space="preserve">להתקשרות בחוזה מסגרת עם נותני שירותי ניהול וביצוע עבודות תכנון ופיתוח וסיוע בשיווק באתרי משרד הבינוי והשיכון </w:t>
      </w:r>
    </w:p>
    <w:p w14:paraId="23BF2EF9" w14:textId="77777777" w:rsidR="00386056" w:rsidRPr="000738AA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</w:p>
    <w:p w14:paraId="7879BB47" w14:textId="77777777" w:rsidR="00055E39" w:rsidRPr="000738AA" w:rsidRDefault="00A57C52" w:rsidP="00386056">
      <w:pPr>
        <w:jc w:val="center"/>
        <w:rPr>
          <w:rFonts w:ascii="David" w:hAnsi="David"/>
          <w:bCs/>
          <w:sz w:val="28"/>
          <w:szCs w:val="28"/>
          <w:rtl/>
        </w:rPr>
      </w:pPr>
      <w:r w:rsidRPr="000738AA">
        <w:rPr>
          <w:rFonts w:ascii="David" w:hAnsi="David"/>
          <w:bCs/>
          <w:sz w:val="28"/>
          <w:szCs w:val="28"/>
          <w:rtl/>
        </w:rPr>
        <w:t xml:space="preserve">הודעה </w:t>
      </w:r>
      <w:r w:rsidR="00386056" w:rsidRPr="000738AA">
        <w:rPr>
          <w:rFonts w:ascii="David" w:hAnsi="David"/>
          <w:bCs/>
          <w:sz w:val="28"/>
          <w:szCs w:val="28"/>
          <w:rtl/>
        </w:rPr>
        <w:t>מס' 1</w:t>
      </w:r>
    </w:p>
    <w:p w14:paraId="7112952A" w14:textId="77777777" w:rsidR="00055E39" w:rsidRPr="000738AA" w:rsidRDefault="00055E39" w:rsidP="00055E39">
      <w:pPr>
        <w:jc w:val="both"/>
        <w:rPr>
          <w:rFonts w:ascii="David" w:hAnsi="David"/>
          <w:sz w:val="28"/>
          <w:szCs w:val="28"/>
          <w:rtl/>
        </w:rPr>
      </w:pPr>
    </w:p>
    <w:p w14:paraId="70F16E8E" w14:textId="77777777" w:rsidR="00A57C52" w:rsidRPr="000738AA" w:rsidRDefault="003C0158" w:rsidP="00991298">
      <w:pPr>
        <w:jc w:val="both"/>
        <w:rPr>
          <w:rFonts w:ascii="David" w:hAnsi="David"/>
          <w:sz w:val="28"/>
          <w:szCs w:val="28"/>
          <w:rtl/>
        </w:rPr>
      </w:pPr>
      <w:r w:rsidRPr="000738AA">
        <w:rPr>
          <w:rFonts w:ascii="David" w:hAnsi="David"/>
          <w:sz w:val="28"/>
          <w:szCs w:val="28"/>
          <w:rtl/>
        </w:rPr>
        <w:t>בהמשך להודע</w:t>
      </w:r>
      <w:r w:rsidR="009B2218" w:rsidRPr="000738AA">
        <w:rPr>
          <w:rFonts w:ascii="David" w:hAnsi="David"/>
          <w:sz w:val="28"/>
          <w:szCs w:val="28"/>
          <w:rtl/>
        </w:rPr>
        <w:t xml:space="preserve">ה על פרסום המכרז מיום </w:t>
      </w:r>
      <w:r w:rsidR="000738AA" w:rsidRPr="000738AA">
        <w:rPr>
          <w:rFonts w:ascii="David" w:hAnsi="David"/>
          <w:sz w:val="28"/>
          <w:szCs w:val="28"/>
        </w:rPr>
        <w:t xml:space="preserve">23/5/2 </w:t>
      </w:r>
      <w:r w:rsidR="000738AA" w:rsidRPr="000738AA">
        <w:rPr>
          <w:rFonts w:ascii="David" w:hAnsi="David"/>
          <w:sz w:val="28"/>
          <w:szCs w:val="28"/>
          <w:rtl/>
        </w:rPr>
        <w:t xml:space="preserve"> </w:t>
      </w:r>
      <w:r w:rsidR="009B2218" w:rsidRPr="000738AA">
        <w:rPr>
          <w:rFonts w:ascii="David" w:hAnsi="David"/>
          <w:sz w:val="28"/>
          <w:szCs w:val="28"/>
          <w:rtl/>
        </w:rPr>
        <w:t xml:space="preserve">המשרד מודיע בזאת כי מסמכי המכרז המלאים יעלו לאתר </w:t>
      </w:r>
      <w:proofErr w:type="spellStart"/>
      <w:r w:rsidR="00991298" w:rsidRPr="000738AA">
        <w:rPr>
          <w:rFonts w:ascii="David" w:hAnsi="David"/>
          <w:sz w:val="28"/>
          <w:szCs w:val="28"/>
          <w:rtl/>
        </w:rPr>
        <w:t>מינהל</w:t>
      </w:r>
      <w:proofErr w:type="spellEnd"/>
      <w:r w:rsidR="00991298" w:rsidRPr="000738AA">
        <w:rPr>
          <w:rFonts w:ascii="David" w:hAnsi="David"/>
          <w:sz w:val="28"/>
          <w:szCs w:val="28"/>
          <w:rtl/>
        </w:rPr>
        <w:t xml:space="preserve"> הרכש הממשלתי </w:t>
      </w:r>
      <w:r w:rsidR="009B2218" w:rsidRPr="000738AA">
        <w:rPr>
          <w:rFonts w:ascii="David" w:hAnsi="David"/>
          <w:sz w:val="28"/>
          <w:szCs w:val="28"/>
          <w:rtl/>
        </w:rPr>
        <w:t>ביום 30.5.22.</w:t>
      </w:r>
      <w:r w:rsidR="00837FA9" w:rsidRPr="000738AA">
        <w:rPr>
          <w:rFonts w:ascii="David" w:hAnsi="David"/>
          <w:sz w:val="28"/>
          <w:szCs w:val="28"/>
          <w:rtl/>
        </w:rPr>
        <w:t xml:space="preserve"> </w:t>
      </w:r>
    </w:p>
    <w:p w14:paraId="792B38FD" w14:textId="77777777" w:rsidR="00BC4445" w:rsidRPr="000738AA" w:rsidRDefault="00BC4445" w:rsidP="003C0158">
      <w:pPr>
        <w:jc w:val="both"/>
        <w:rPr>
          <w:rFonts w:ascii="David" w:hAnsi="David"/>
          <w:sz w:val="28"/>
          <w:szCs w:val="28"/>
          <w:rtl/>
        </w:rPr>
      </w:pPr>
    </w:p>
    <w:p w14:paraId="0A364869" w14:textId="77777777" w:rsidR="00BC4445" w:rsidRPr="000738AA" w:rsidRDefault="00BC4445" w:rsidP="003C0158">
      <w:pPr>
        <w:jc w:val="both"/>
        <w:rPr>
          <w:rFonts w:ascii="David" w:hAnsi="David"/>
          <w:b w:val="0"/>
          <w:bCs/>
          <w:sz w:val="28"/>
          <w:szCs w:val="28"/>
          <w:rtl/>
        </w:rPr>
      </w:pP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המשתתפים מתבקשים לעקוב אחר הודעות המשרד </w:t>
      </w:r>
      <w:r w:rsidR="00837FA9" w:rsidRPr="000738AA">
        <w:rPr>
          <w:rFonts w:ascii="David" w:hAnsi="David"/>
          <w:b w:val="0"/>
          <w:bCs/>
          <w:sz w:val="28"/>
          <w:szCs w:val="28"/>
          <w:rtl/>
        </w:rPr>
        <w:t xml:space="preserve">ופרסומיו </w:t>
      </w: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באתר </w:t>
      </w:r>
      <w:proofErr w:type="spellStart"/>
      <w:r w:rsidRPr="000738AA">
        <w:rPr>
          <w:rFonts w:ascii="David" w:hAnsi="David"/>
          <w:b w:val="0"/>
          <w:bCs/>
          <w:sz w:val="28"/>
          <w:szCs w:val="28"/>
          <w:rtl/>
        </w:rPr>
        <w:t>מינהל</w:t>
      </w:r>
      <w:proofErr w:type="spellEnd"/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 הרכש.</w:t>
      </w:r>
    </w:p>
    <w:p w14:paraId="5F84996B" w14:textId="77777777" w:rsidR="00055E39" w:rsidRPr="000738AA" w:rsidRDefault="00055E39" w:rsidP="00055E39">
      <w:pPr>
        <w:rPr>
          <w:sz w:val="28"/>
          <w:szCs w:val="28"/>
          <w:rtl/>
        </w:rPr>
      </w:pPr>
    </w:p>
    <w:p w14:paraId="7CFE7D54" w14:textId="77777777" w:rsidR="00875E89" w:rsidRPr="000738AA" w:rsidRDefault="00875E89" w:rsidP="00875E89">
      <w:pPr>
        <w:jc w:val="right"/>
        <w:rPr>
          <w:sz w:val="28"/>
          <w:szCs w:val="28"/>
          <w:rtl/>
        </w:rPr>
      </w:pPr>
    </w:p>
    <w:p w14:paraId="4A1AE917" w14:textId="77777777" w:rsidR="00055E39" w:rsidRPr="000738AA" w:rsidRDefault="00875E89" w:rsidP="00875E89">
      <w:pPr>
        <w:jc w:val="right"/>
        <w:rPr>
          <w:sz w:val="28"/>
          <w:szCs w:val="28"/>
        </w:rPr>
      </w:pPr>
      <w:r w:rsidRPr="000738AA">
        <w:rPr>
          <w:sz w:val="28"/>
          <w:szCs w:val="28"/>
          <w:rtl/>
        </w:rPr>
        <w:t>ועדת המכרזים</w:t>
      </w:r>
    </w:p>
    <w:p w14:paraId="056CEEA7" w14:textId="77777777" w:rsidR="00055E39" w:rsidRPr="000738AA" w:rsidRDefault="00055E39" w:rsidP="00055E39">
      <w:pPr>
        <w:rPr>
          <w:sz w:val="28"/>
          <w:szCs w:val="28"/>
        </w:rPr>
      </w:pPr>
    </w:p>
    <w:bookmarkEnd w:id="0"/>
    <w:p w14:paraId="3F0C213C" w14:textId="77777777" w:rsidR="00055E39" w:rsidRPr="000738AA" w:rsidRDefault="00055E39" w:rsidP="00156CCF">
      <w:pPr>
        <w:spacing w:line="240" w:lineRule="auto"/>
        <w:rPr>
          <w:sz w:val="28"/>
          <w:szCs w:val="28"/>
          <w:rtl/>
        </w:rPr>
      </w:pPr>
    </w:p>
    <w:sectPr w:rsidR="00055E39" w:rsidRPr="000738AA" w:rsidSect="00754890">
      <w:headerReference w:type="even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EC77D" w14:textId="77777777" w:rsidR="006B4E4B" w:rsidRDefault="006B4E4B" w:rsidP="000A389D">
      <w:pPr>
        <w:spacing w:line="240" w:lineRule="auto"/>
      </w:pPr>
      <w:r>
        <w:separator/>
      </w:r>
    </w:p>
  </w:endnote>
  <w:endnote w:type="continuationSeparator" w:id="0">
    <w:p w14:paraId="2A278581" w14:textId="77777777" w:rsidR="006B4E4B" w:rsidRDefault="006B4E4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14:paraId="21D20C5D" w14:textId="77777777" w:rsidTr="000E3646">
      <w:trPr>
        <w:trHeight w:hRule="exact" w:val="80"/>
      </w:trPr>
      <w:tc>
        <w:tcPr>
          <w:tcW w:w="8522" w:type="dxa"/>
          <w:tcBorders>
            <w:top w:val="single" w:sz="6" w:space="0" w:color="auto"/>
          </w:tcBorders>
        </w:tcPr>
        <w:p w14:paraId="16FDCDEF" w14:textId="77777777" w:rsidR="000E3646" w:rsidRPr="009222B6" w:rsidRDefault="00764035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F5BF3A1" wp14:editId="459E3916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0" t="0" r="0" b="0"/>
                <wp:wrapNone/>
                <wp:docPr id="1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govi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2310AA7" w14:textId="77777777" w:rsidR="000E3646" w:rsidRPr="009222B6" w:rsidRDefault="00055E39" w:rsidP="009222B6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  <w:rtl/>
      </w:rPr>
    </w:pPr>
    <w:proofErr w:type="spellStart"/>
    <w:r>
      <w:rPr>
        <w:rFonts w:ascii="David" w:hAnsi="David"/>
        <w:b w:val="0"/>
        <w:sz w:val="20"/>
        <w:szCs w:val="20"/>
        <w:rtl/>
      </w:rPr>
      <w:t>קלרמון</w:t>
    </w:r>
    <w:proofErr w:type="spellEnd"/>
    <w:r>
      <w:rPr>
        <w:rFonts w:ascii="David" w:hAnsi="David"/>
        <w:b w:val="0"/>
        <w:sz w:val="20"/>
        <w:szCs w:val="20"/>
        <w:rtl/>
      </w:rPr>
      <w:t xml:space="preserve"> </w:t>
    </w:r>
    <w:proofErr w:type="spellStart"/>
    <w:r>
      <w:rPr>
        <w:rFonts w:ascii="David" w:hAnsi="David"/>
        <w:b w:val="0"/>
        <w:sz w:val="20"/>
        <w:szCs w:val="20"/>
        <w:rtl/>
      </w:rPr>
      <w:t>גאנו</w:t>
    </w:r>
    <w:proofErr w:type="spellEnd"/>
    <w:r>
      <w:rPr>
        <w:rFonts w:ascii="David" w:hAnsi="David"/>
        <w:b w:val="0"/>
        <w:sz w:val="20"/>
        <w:szCs w:val="20"/>
        <w:rtl/>
      </w:rPr>
      <w:t xml:space="preserve"> 3,קרית הממשלה המזרחית, ירושלים ת.ד 18110 מיקוד 9118002</w:t>
    </w:r>
  </w:p>
  <w:p w14:paraId="7E726B5A" w14:textId="77777777"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טלפון</w:t>
    </w:r>
    <w:r w:rsidRPr="009222B6">
      <w:rPr>
        <w:rFonts w:ascii="David" w:hAnsi="David"/>
        <w:b w:val="0"/>
        <w:sz w:val="20"/>
        <w:szCs w:val="20"/>
        <w:rtl/>
      </w:rPr>
      <w:t>:</w:t>
    </w:r>
    <w:r w:rsidR="00055E39">
      <w:rPr>
        <w:rFonts w:ascii="David" w:hAnsi="David"/>
        <w:b w:val="0"/>
        <w:sz w:val="20"/>
        <w:szCs w:val="20"/>
        <w:rtl/>
      </w:rPr>
      <w:t>02-5847595</w:t>
    </w:r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r w:rsidR="00055E39">
      <w:rPr>
        <w:rFonts w:ascii="David" w:hAnsi="David"/>
        <w:b w:val="0"/>
        <w:sz w:val="20"/>
        <w:szCs w:val="20"/>
        <w:rtl/>
      </w:rPr>
      <w:t>02-5847859</w:t>
    </w:r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 w:cs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ADC05" w14:textId="77777777" w:rsidR="006B4E4B" w:rsidRDefault="006B4E4B" w:rsidP="000A389D">
      <w:pPr>
        <w:spacing w:line="240" w:lineRule="auto"/>
      </w:pPr>
      <w:r>
        <w:separator/>
      </w:r>
    </w:p>
  </w:footnote>
  <w:footnote w:type="continuationSeparator" w:id="0">
    <w:p w14:paraId="2745F7BA" w14:textId="77777777" w:rsidR="006B4E4B" w:rsidRDefault="006B4E4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5600A" w14:textId="77777777" w:rsidR="00FC6A3E" w:rsidRDefault="00BD24F3">
    <w:pPr>
      <w:pStyle w:val="a3"/>
      <w:rPr>
        <w:rtl/>
      </w:rPr>
    </w:pPr>
    <w:r w:rsidRPr="00FB0781">
      <w:rPr>
        <w:noProof/>
      </w:rPr>
      <w:drawing>
        <wp:inline distT="0" distB="0" distL="0" distR="0" wp14:anchorId="726B695A" wp14:editId="1DB59DB4">
          <wp:extent cx="5724525" cy="40005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24F3">
      <w:rPr>
        <w:b w:val="0"/>
        <w:bCs/>
        <w:noProof/>
        <w:sz w:val="40"/>
        <w:szCs w:val="40"/>
      </w:rPr>
      <w:drawing>
        <wp:inline distT="0" distB="0" distL="0" distR="0" wp14:anchorId="5B6FCD8B" wp14:editId="6B2D2E73">
          <wp:extent cx="5724525" cy="4000500"/>
          <wp:effectExtent l="0" t="0" r="0" b="0"/>
          <wp:docPr id="4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39"/>
    <w:rsid w:val="00055E39"/>
    <w:rsid w:val="00070AF8"/>
    <w:rsid w:val="000717AD"/>
    <w:rsid w:val="000738AA"/>
    <w:rsid w:val="000A389D"/>
    <w:rsid w:val="000E3646"/>
    <w:rsid w:val="001147D3"/>
    <w:rsid w:val="001313DA"/>
    <w:rsid w:val="00140323"/>
    <w:rsid w:val="00152C00"/>
    <w:rsid w:val="00156CCF"/>
    <w:rsid w:val="001602E2"/>
    <w:rsid w:val="001641C7"/>
    <w:rsid w:val="00191323"/>
    <w:rsid w:val="001933C9"/>
    <w:rsid w:val="00196BE1"/>
    <w:rsid w:val="001C04AE"/>
    <w:rsid w:val="001D3038"/>
    <w:rsid w:val="001E2356"/>
    <w:rsid w:val="001E2EF2"/>
    <w:rsid w:val="0024343C"/>
    <w:rsid w:val="00276023"/>
    <w:rsid w:val="00282C8A"/>
    <w:rsid w:val="002E7F4C"/>
    <w:rsid w:val="003200B8"/>
    <w:rsid w:val="00386056"/>
    <w:rsid w:val="003C0158"/>
    <w:rsid w:val="003F1D06"/>
    <w:rsid w:val="003F2C95"/>
    <w:rsid w:val="00400456"/>
    <w:rsid w:val="004225F8"/>
    <w:rsid w:val="00423A7E"/>
    <w:rsid w:val="00491F72"/>
    <w:rsid w:val="004939FD"/>
    <w:rsid w:val="00496E0E"/>
    <w:rsid w:val="004E0EB6"/>
    <w:rsid w:val="004E3CD8"/>
    <w:rsid w:val="0051592B"/>
    <w:rsid w:val="00525819"/>
    <w:rsid w:val="005307BD"/>
    <w:rsid w:val="005961A1"/>
    <w:rsid w:val="00627401"/>
    <w:rsid w:val="006336DC"/>
    <w:rsid w:val="00661CF4"/>
    <w:rsid w:val="00687B05"/>
    <w:rsid w:val="006B4E4B"/>
    <w:rsid w:val="006D187B"/>
    <w:rsid w:val="006E3C05"/>
    <w:rsid w:val="006F241E"/>
    <w:rsid w:val="00700467"/>
    <w:rsid w:val="007535EE"/>
    <w:rsid w:val="00753D75"/>
    <w:rsid w:val="00754890"/>
    <w:rsid w:val="00764035"/>
    <w:rsid w:val="007666C4"/>
    <w:rsid w:val="00797DDC"/>
    <w:rsid w:val="007C76F0"/>
    <w:rsid w:val="007D4D3B"/>
    <w:rsid w:val="007D6E9C"/>
    <w:rsid w:val="007F2ACB"/>
    <w:rsid w:val="00801836"/>
    <w:rsid w:val="008117F2"/>
    <w:rsid w:val="00826672"/>
    <w:rsid w:val="008309DF"/>
    <w:rsid w:val="00837FA9"/>
    <w:rsid w:val="00855E00"/>
    <w:rsid w:val="00875E89"/>
    <w:rsid w:val="009222B6"/>
    <w:rsid w:val="00931C7F"/>
    <w:rsid w:val="00937F47"/>
    <w:rsid w:val="00943CF7"/>
    <w:rsid w:val="00975B6F"/>
    <w:rsid w:val="00980DD7"/>
    <w:rsid w:val="00991298"/>
    <w:rsid w:val="009B1E98"/>
    <w:rsid w:val="009B2218"/>
    <w:rsid w:val="009D18FA"/>
    <w:rsid w:val="00A038A6"/>
    <w:rsid w:val="00A071C2"/>
    <w:rsid w:val="00A57C52"/>
    <w:rsid w:val="00A632D2"/>
    <w:rsid w:val="00A64E29"/>
    <w:rsid w:val="00A73D42"/>
    <w:rsid w:val="00A82FF8"/>
    <w:rsid w:val="00AA092B"/>
    <w:rsid w:val="00AB7B4C"/>
    <w:rsid w:val="00AC4F4E"/>
    <w:rsid w:val="00AD567A"/>
    <w:rsid w:val="00B17F3E"/>
    <w:rsid w:val="00BC4445"/>
    <w:rsid w:val="00BC55E0"/>
    <w:rsid w:val="00BC5BE0"/>
    <w:rsid w:val="00BD24F3"/>
    <w:rsid w:val="00C227B9"/>
    <w:rsid w:val="00C3495C"/>
    <w:rsid w:val="00C669F6"/>
    <w:rsid w:val="00C819C2"/>
    <w:rsid w:val="00C9491C"/>
    <w:rsid w:val="00CA0F96"/>
    <w:rsid w:val="00CD1BFC"/>
    <w:rsid w:val="00CD7368"/>
    <w:rsid w:val="00CF52B9"/>
    <w:rsid w:val="00D222E5"/>
    <w:rsid w:val="00D87941"/>
    <w:rsid w:val="00DA3A45"/>
    <w:rsid w:val="00DA50B3"/>
    <w:rsid w:val="00DE05BF"/>
    <w:rsid w:val="00DE5883"/>
    <w:rsid w:val="00DF1EFF"/>
    <w:rsid w:val="00E0745A"/>
    <w:rsid w:val="00E331A3"/>
    <w:rsid w:val="00E46C30"/>
    <w:rsid w:val="00E813EE"/>
    <w:rsid w:val="00E83D6F"/>
    <w:rsid w:val="00E97198"/>
    <w:rsid w:val="00EA773C"/>
    <w:rsid w:val="00EC1869"/>
    <w:rsid w:val="00F12F7D"/>
    <w:rsid w:val="00F17B1A"/>
    <w:rsid w:val="00F31F35"/>
    <w:rsid w:val="00F40245"/>
    <w:rsid w:val="00F4276A"/>
    <w:rsid w:val="00FB0781"/>
    <w:rsid w:val="00FB423A"/>
    <w:rsid w:val="00FC6A3E"/>
    <w:rsid w:val="00FD50A1"/>
    <w:rsid w:val="00FE239C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4BB5BDA"/>
  <w14:defaultImageDpi w14:val="0"/>
  <w15:docId w15:val="{2DCFB0B8-F175-42AF-AD96-DBEFD258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locked/>
    <w:rsid w:val="001E2356"/>
    <w:rPr>
      <w:rFonts w:ascii="Times New Roman" w:hAnsi="Times New Roman" w:cs="David"/>
      <w:b/>
      <w:sz w:val="26"/>
      <w:szCs w:val="26"/>
      <w:lang w:bidi="he-IL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rFonts w:cs="Arial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rFonts w:cs="Times New Roman"/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rFonts w:cs="Times New Roman"/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locked/>
    <w:rsid w:val="001E2356"/>
    <w:rPr>
      <w:rFonts w:ascii="Tahoma" w:hAnsi="Tahoma" w:cs="Tahoma"/>
      <w:b/>
      <w:sz w:val="16"/>
      <w:szCs w:val="16"/>
      <w:lang w:bidi="he-IL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locked/>
    <w:rsid w:val="000A389D"/>
    <w:rPr>
      <w:rFonts w:ascii="Times New Roman" w:hAnsi="Times New Roman" w:cs="David"/>
      <w:b/>
      <w:sz w:val="26"/>
      <w:szCs w:val="26"/>
      <w:lang w:bidi="he-IL"/>
    </w:rPr>
  </w:style>
  <w:style w:type="paragraph" w:styleId="ab">
    <w:name w:val="Title"/>
    <w:basedOn w:val="a"/>
    <w:link w:val="ac"/>
    <w:qFormat/>
    <w:rsid w:val="00386056"/>
    <w:pPr>
      <w:spacing w:before="60" w:line="240" w:lineRule="auto"/>
      <w:jc w:val="center"/>
    </w:pPr>
    <w:rPr>
      <w:b w:val="0"/>
      <w:sz w:val="24"/>
      <w:szCs w:val="32"/>
      <w:lang w:eastAsia="he-IL"/>
    </w:rPr>
  </w:style>
  <w:style w:type="character" w:customStyle="1" w:styleId="ac">
    <w:name w:val="כותרת טקסט תו"/>
    <w:basedOn w:val="a0"/>
    <w:link w:val="ab"/>
    <w:rsid w:val="00386056"/>
    <w:rPr>
      <w:rFonts w:ascii="Times New Roman" w:hAnsi="Times New Roman" w:cs="David"/>
      <w:sz w:val="24"/>
      <w:szCs w:val="32"/>
      <w:lang w:eastAsia="he-IL"/>
    </w:rPr>
  </w:style>
  <w:style w:type="paragraph" w:styleId="ad">
    <w:name w:val="Subtitle"/>
    <w:basedOn w:val="a"/>
    <w:link w:val="ae"/>
    <w:qFormat/>
    <w:rsid w:val="00386056"/>
    <w:pPr>
      <w:spacing w:line="320" w:lineRule="atLeast"/>
      <w:jc w:val="center"/>
    </w:pPr>
    <w:rPr>
      <w:b w:val="0"/>
      <w:sz w:val="20"/>
      <w:szCs w:val="70"/>
      <w:lang w:eastAsia="he-IL"/>
    </w:rPr>
  </w:style>
  <w:style w:type="character" w:customStyle="1" w:styleId="ae">
    <w:name w:val="כותרת משנה תו"/>
    <w:basedOn w:val="a0"/>
    <w:link w:val="ad"/>
    <w:rsid w:val="00386056"/>
    <w:rPr>
      <w:rFonts w:ascii="Times New Roman" w:hAnsi="Times New Roman" w:cs="David"/>
      <w:sz w:val="20"/>
      <w:szCs w:val="7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99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City xmlns="ae7075b7-aa27-4bc2-8aaf-7e69faaca98e" xsi:nil="true"/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 xsi:nil="true"/>
    <MochSignature xmlns="ae7075b7-aa27-4bc2-8aaf-7e69faaca98e" xsi:nil="true"/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2022052502105</DocID>
    <MochDepartment xmlns="ae7075b7-aa27-4bc2-8aaf-7e69faaca9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0639A6494F02064DB9373039DF8BFEED" ma:contentTypeVersion="74" ma:contentTypeDescription="" ma:contentTypeScope="" ma:versionID="df88146fdccc4d10e80568b50a909fc4">
  <xsd:schema xmlns:xsd="http://www.w3.org/2001/XMLSchema" xmlns:xs="http://www.w3.org/2001/XMLSchema" xmlns:p="http://schemas.microsoft.com/office/2006/metadata/properties" xmlns:ns3="c1dca751-b4d0-4120-a115-991a9392fefd" xmlns:ns4="ae7075b7-aa27-4bc2-8aaf-7e69faaca98e" targetNamespace="http://schemas.microsoft.com/office/2006/metadata/properties" ma:root="true" ma:fieldsID="2b8c093d4318abcff5eee9821a72fe01" ns3:_="" ns4:_="">
    <xsd:import namespace="c1dca751-b4d0-4120-a115-991a9392fefd"/>
    <xsd:import namespace="ae7075b7-aa27-4bc2-8aaf-7e69faaca98e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http://svpsps16.prod.root.moch.gov.il/_cts/MochLetterColorful/2585c0cfe4f3b3c8customXsn.xsn</xsnLocation>
  <cached>True</cached>
  <openByDefault>False</openByDefault>
  <xsnScope>http://svpsps16.prod.root.moch.gov.il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54896-68BB-4329-8E69-AB8D159D68D7}">
  <ds:schemaRefs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AA1795-F4D0-483F-B302-0753E47E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F282EE-FD88-407C-A4F4-4F63C3FE61B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A2C7E1D1-D653-4455-926D-1F54401C2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342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הודעה על דחיית המועד להגשת הצעות</vt:lpstr>
    </vt:vector>
  </TitlesOfParts>
  <Company>משרד השיכון והבינוי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דחיית המועד להגשת הצעות</dc:title>
  <dc:subject/>
  <dc:creator>A11</dc:creator>
  <cp:keywords/>
  <dc:description/>
  <cp:lastModifiedBy>ליאת כהן איטח</cp:lastModifiedBy>
  <cp:revision>2</cp:revision>
  <cp:lastPrinted>2021-06-07T16:28:00Z</cp:lastPrinted>
  <dcterms:created xsi:type="dcterms:W3CDTF">2022-05-25T11:29:00Z</dcterms:created>
  <dcterms:modified xsi:type="dcterms:W3CDTF">2022-05-25T11:29:00Z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0x010100FA8D25DBDF7EC84E8BCC320FF9B3F90D021D000639A6494F02064DB9373039DF8BFEED</vt:lpwstr>
  </property>
  <property fmtid="{D5CDD505-2E9C-101B-9397-08002B2CF9AE}" pid="3" name="SharedWithUsers">
    <vt:lpwstr>1694;#שי נאור;#783;#סמדר לוי זיזי</vt:lpwstr>
  </property>
</Properties>
</file>